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Deloittetable"/>
        <w:tblW w:w="0" w:type="auto"/>
        <w:tblCellMar>
          <w:left w:w="113" w:type="dxa"/>
          <w:right w:w="113" w:type="dxa"/>
        </w:tblCellMar>
        <w:tblLook w:val="0620" w:firstRow="1" w:lastRow="0" w:firstColumn="0" w:lastColumn="0" w:noHBand="1" w:noVBand="1"/>
      </w:tblPr>
      <w:tblGrid>
        <w:gridCol w:w="2876"/>
        <w:gridCol w:w="6422"/>
      </w:tblGrid>
      <w:tr w:rsidR="0040277F" w:rsidRPr="0040277F" w:rsidTr="00384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1"/>
          <w:tblHeader/>
        </w:trPr>
        <w:tc>
          <w:tcPr>
            <w:tcW w:w="2876" w:type="dxa"/>
          </w:tcPr>
          <w:p w:rsidR="0040277F" w:rsidRPr="0040277F" w:rsidRDefault="0040277F" w:rsidP="0040277F">
            <w:pPr>
              <w:contextualSpacing/>
              <w:rPr>
                <w:rFonts w:eastAsia="Verdana" w:cs="Times New Roman"/>
                <w:iCs/>
                <w:sz w:val="18"/>
                <w:lang w:val="cs-CZ"/>
              </w:rPr>
            </w:pPr>
            <w:r w:rsidRPr="0040277F">
              <w:rPr>
                <w:rFonts w:eastAsia="Verdana" w:cs="Times New Roman"/>
                <w:iCs/>
                <w:sz w:val="18"/>
                <w:lang w:val="cs-CZ"/>
              </w:rPr>
              <w:t>Číslo projektu v zásobníku</w:t>
            </w:r>
          </w:p>
        </w:tc>
        <w:tc>
          <w:tcPr>
            <w:tcW w:w="6422" w:type="dxa"/>
          </w:tcPr>
          <w:p w:rsidR="0040277F" w:rsidRPr="0040277F" w:rsidRDefault="0040277F" w:rsidP="0040277F">
            <w:pPr>
              <w:contextualSpacing/>
              <w:rPr>
                <w:rFonts w:eastAsia="Verdana" w:cs="Times New Roman"/>
                <w:sz w:val="18"/>
                <w:lang w:val="cs-CZ"/>
              </w:rPr>
            </w:pPr>
          </w:p>
        </w:tc>
      </w:tr>
      <w:tr w:rsidR="0040277F" w:rsidRPr="0040277F" w:rsidTr="003844EB">
        <w:tc>
          <w:tcPr>
            <w:tcW w:w="2876" w:type="dxa"/>
          </w:tcPr>
          <w:p w:rsidR="0040277F" w:rsidRPr="00C604EC" w:rsidRDefault="00C604EC" w:rsidP="0040277F">
            <w:pPr>
              <w:contextualSpacing/>
              <w:rPr>
                <w:rFonts w:ascii="Verdana" w:eastAsia="Verdana" w:hAnsi="Verdana" w:cs="Times New Roman"/>
                <w:b/>
                <w:iCs/>
                <w:sz w:val="18"/>
                <w:lang w:val="cs-CZ"/>
              </w:rPr>
            </w:pPr>
            <w:r w:rsidRPr="00C604EC">
              <w:rPr>
                <w:rFonts w:ascii="Verdana" w:eastAsia="Verdana" w:hAnsi="Verdana" w:cs="Times New Roman"/>
                <w:b/>
                <w:iCs/>
                <w:sz w:val="18"/>
                <w:lang w:val="cs-CZ"/>
              </w:rPr>
              <w:t>Název projektu</w:t>
            </w:r>
          </w:p>
        </w:tc>
        <w:tc>
          <w:tcPr>
            <w:tcW w:w="6422" w:type="dxa"/>
          </w:tcPr>
          <w:p w:rsidR="0040277F" w:rsidRPr="001F5405" w:rsidRDefault="0040277F" w:rsidP="000A7737">
            <w:pPr>
              <w:contextualSpacing/>
              <w:rPr>
                <w:rFonts w:ascii="Verdana" w:eastAsia="Verdana" w:hAnsi="Verdana" w:cs="Times New Roman"/>
                <w:b/>
                <w:iCs/>
                <w:sz w:val="18"/>
                <w:lang w:val="cs-CZ"/>
              </w:rPr>
            </w:pPr>
          </w:p>
        </w:tc>
      </w:tr>
      <w:tr w:rsidR="0040277F" w:rsidRPr="0040277F" w:rsidTr="003844EB">
        <w:tc>
          <w:tcPr>
            <w:tcW w:w="2876" w:type="dxa"/>
          </w:tcPr>
          <w:p w:rsidR="0040277F" w:rsidRPr="0040277F" w:rsidRDefault="0040277F" w:rsidP="0040277F">
            <w:pPr>
              <w:contextualSpacing/>
              <w:rPr>
                <w:rFonts w:ascii="Verdana" w:eastAsia="Verdana" w:hAnsi="Verdana" w:cs="Times New Roman"/>
                <w:b/>
                <w:iCs/>
                <w:sz w:val="18"/>
                <w:lang w:val="cs-CZ"/>
              </w:rPr>
            </w:pPr>
            <w:r w:rsidRPr="0040277F">
              <w:rPr>
                <w:rFonts w:ascii="Verdana" w:eastAsia="Verdana" w:hAnsi="Verdana" w:cs="Times New Roman"/>
                <w:b/>
                <w:iCs/>
                <w:sz w:val="18"/>
                <w:lang w:val="cs-CZ"/>
              </w:rPr>
              <w:t>Nositel</w:t>
            </w:r>
          </w:p>
        </w:tc>
        <w:tc>
          <w:tcPr>
            <w:tcW w:w="6422" w:type="dxa"/>
          </w:tcPr>
          <w:p w:rsidR="0040277F" w:rsidRPr="0040277F" w:rsidRDefault="0040277F" w:rsidP="000A7737">
            <w:pPr>
              <w:contextualSpacing/>
              <w:rPr>
                <w:rFonts w:ascii="Verdana" w:eastAsia="Verdana" w:hAnsi="Verdana" w:cs="Times New Roman"/>
                <w:sz w:val="18"/>
                <w:lang w:val="cs-CZ"/>
              </w:rPr>
            </w:pPr>
          </w:p>
        </w:tc>
      </w:tr>
      <w:tr w:rsidR="0040277F" w:rsidRPr="0040277F" w:rsidTr="003844EB">
        <w:tc>
          <w:tcPr>
            <w:tcW w:w="2876" w:type="dxa"/>
          </w:tcPr>
          <w:p w:rsidR="0040277F" w:rsidRPr="0040277F" w:rsidRDefault="0040277F" w:rsidP="0040277F">
            <w:pPr>
              <w:contextualSpacing/>
              <w:rPr>
                <w:rFonts w:ascii="Verdana" w:eastAsia="Verdana" w:hAnsi="Verdana" w:cs="Times New Roman"/>
                <w:b/>
                <w:iCs/>
                <w:sz w:val="18"/>
                <w:lang w:val="cs-CZ"/>
              </w:rPr>
            </w:pPr>
            <w:r w:rsidRPr="0040277F">
              <w:rPr>
                <w:rFonts w:ascii="Verdana" w:eastAsia="Verdana" w:hAnsi="Verdana" w:cs="Times New Roman"/>
                <w:b/>
                <w:iCs/>
                <w:sz w:val="18"/>
                <w:lang w:val="cs-CZ"/>
              </w:rPr>
              <w:t>Partneři</w:t>
            </w:r>
          </w:p>
        </w:tc>
        <w:tc>
          <w:tcPr>
            <w:tcW w:w="6422" w:type="dxa"/>
          </w:tcPr>
          <w:p w:rsidR="0040277F" w:rsidRPr="0040277F" w:rsidRDefault="0040277F" w:rsidP="0096290F">
            <w:pPr>
              <w:contextualSpacing/>
              <w:rPr>
                <w:rFonts w:ascii="Verdana" w:eastAsia="Verdana" w:hAnsi="Verdana" w:cs="Times New Roman"/>
                <w:sz w:val="18"/>
                <w:lang w:val="cs-CZ"/>
              </w:rPr>
            </w:pPr>
          </w:p>
        </w:tc>
      </w:tr>
      <w:tr w:rsidR="0040277F" w:rsidRPr="0040277F" w:rsidTr="003844EB">
        <w:trPr>
          <w:trHeight w:val="70"/>
        </w:trPr>
        <w:tc>
          <w:tcPr>
            <w:tcW w:w="2876" w:type="dxa"/>
          </w:tcPr>
          <w:p w:rsidR="0040277F" w:rsidRPr="0040277F" w:rsidRDefault="0040277F" w:rsidP="0040277F">
            <w:pPr>
              <w:contextualSpacing/>
              <w:rPr>
                <w:rFonts w:ascii="Verdana" w:eastAsia="Verdana" w:hAnsi="Verdana" w:cs="Times New Roman"/>
                <w:iCs/>
                <w:sz w:val="18"/>
                <w:lang w:val="cs-CZ"/>
              </w:rPr>
            </w:pPr>
            <w:r w:rsidRPr="0040277F">
              <w:rPr>
                <w:rFonts w:ascii="Verdana" w:eastAsia="Verdana" w:hAnsi="Verdana" w:cs="Times New Roman"/>
                <w:b/>
                <w:iCs/>
                <w:sz w:val="18"/>
                <w:lang w:val="cs-CZ"/>
              </w:rPr>
              <w:t>Anotace projektu</w:t>
            </w:r>
            <w:r w:rsidRPr="0040277F">
              <w:rPr>
                <w:rFonts w:ascii="Verdana" w:eastAsia="Verdana" w:hAnsi="Verdana" w:cs="Times New Roman"/>
                <w:iCs/>
                <w:sz w:val="18"/>
                <w:lang w:val="cs-CZ"/>
              </w:rPr>
              <w:t xml:space="preserve"> </w:t>
            </w:r>
          </w:p>
        </w:tc>
        <w:tc>
          <w:tcPr>
            <w:tcW w:w="6422" w:type="dxa"/>
          </w:tcPr>
          <w:p w:rsidR="0040277F" w:rsidRPr="0040277F" w:rsidRDefault="0040277F" w:rsidP="0040277F">
            <w:pPr>
              <w:numPr>
                <w:ilvl w:val="0"/>
                <w:numId w:val="1"/>
              </w:numPr>
              <w:spacing w:line="240" w:lineRule="atLeast"/>
              <w:contextualSpacing/>
              <w:jc w:val="both"/>
              <w:rPr>
                <w:rFonts w:ascii="Verdana" w:eastAsia="Verdana" w:hAnsi="Verdana" w:cs="Times New Roman"/>
                <w:sz w:val="18"/>
                <w:lang w:val="cs-CZ"/>
              </w:rPr>
            </w:pPr>
          </w:p>
        </w:tc>
      </w:tr>
      <w:tr w:rsidR="0040277F" w:rsidRPr="0040277F" w:rsidTr="003844EB">
        <w:tc>
          <w:tcPr>
            <w:tcW w:w="2876" w:type="dxa"/>
          </w:tcPr>
          <w:p w:rsidR="0040277F" w:rsidRPr="0040277F" w:rsidRDefault="0040277F" w:rsidP="0040277F">
            <w:pPr>
              <w:contextualSpacing/>
              <w:rPr>
                <w:rFonts w:ascii="Verdana" w:eastAsia="Verdana" w:hAnsi="Verdana" w:cs="Times New Roman"/>
                <w:b/>
                <w:iCs/>
                <w:sz w:val="18"/>
                <w:lang w:val="cs-CZ"/>
              </w:rPr>
            </w:pPr>
            <w:r w:rsidRPr="0040277F">
              <w:rPr>
                <w:rFonts w:ascii="Verdana" w:eastAsia="Verdana" w:hAnsi="Verdana" w:cs="Times New Roman"/>
                <w:b/>
                <w:iCs/>
                <w:sz w:val="18"/>
                <w:lang w:val="cs-CZ"/>
              </w:rPr>
              <w:t xml:space="preserve">Očekávané výstupy a výsledky </w:t>
            </w:r>
          </w:p>
        </w:tc>
        <w:tc>
          <w:tcPr>
            <w:tcW w:w="6422" w:type="dxa"/>
          </w:tcPr>
          <w:p w:rsidR="0040277F" w:rsidRPr="0040277F" w:rsidRDefault="0040277F" w:rsidP="000A7737">
            <w:pPr>
              <w:numPr>
                <w:ilvl w:val="0"/>
                <w:numId w:val="2"/>
              </w:numPr>
              <w:spacing w:line="240" w:lineRule="atLeast"/>
              <w:contextualSpacing/>
              <w:jc w:val="both"/>
              <w:rPr>
                <w:rFonts w:ascii="Verdana" w:eastAsia="Verdana" w:hAnsi="Verdana" w:cs="Times New Roman"/>
                <w:sz w:val="18"/>
                <w:lang w:val="cs-CZ"/>
              </w:rPr>
            </w:pPr>
          </w:p>
        </w:tc>
      </w:tr>
      <w:tr w:rsidR="0040277F" w:rsidRPr="0040277F" w:rsidTr="003844EB">
        <w:tc>
          <w:tcPr>
            <w:tcW w:w="2876" w:type="dxa"/>
          </w:tcPr>
          <w:p w:rsidR="0040277F" w:rsidRPr="0040277F" w:rsidRDefault="0040277F" w:rsidP="0040277F">
            <w:pPr>
              <w:contextualSpacing/>
              <w:rPr>
                <w:rFonts w:ascii="Verdana" w:eastAsia="Verdana" w:hAnsi="Verdana" w:cs="Times New Roman"/>
                <w:b/>
                <w:iCs/>
                <w:sz w:val="18"/>
                <w:lang w:val="cs-CZ"/>
              </w:rPr>
            </w:pPr>
            <w:r w:rsidRPr="0040277F">
              <w:rPr>
                <w:rFonts w:ascii="Verdana" w:eastAsia="Verdana" w:hAnsi="Verdana" w:cs="Times New Roman"/>
                <w:b/>
                <w:iCs/>
                <w:sz w:val="18"/>
                <w:lang w:val="cs-CZ"/>
              </w:rPr>
              <w:t>Ověření / indikátory</w:t>
            </w:r>
          </w:p>
        </w:tc>
        <w:tc>
          <w:tcPr>
            <w:tcW w:w="6422" w:type="dxa"/>
          </w:tcPr>
          <w:p w:rsidR="0040277F" w:rsidRPr="0040277F" w:rsidRDefault="0040277F" w:rsidP="0040277F">
            <w:pPr>
              <w:contextualSpacing/>
              <w:rPr>
                <w:rFonts w:ascii="Verdana" w:eastAsia="Verdana" w:hAnsi="Verdana" w:cs="Times New Roman"/>
                <w:sz w:val="18"/>
                <w:lang w:val="cs-CZ"/>
              </w:rPr>
            </w:pPr>
          </w:p>
        </w:tc>
      </w:tr>
      <w:tr w:rsidR="0040277F" w:rsidRPr="0040277F" w:rsidTr="003844EB">
        <w:tc>
          <w:tcPr>
            <w:tcW w:w="2876" w:type="dxa"/>
          </w:tcPr>
          <w:p w:rsidR="0040277F" w:rsidRPr="0040277F" w:rsidRDefault="0040277F" w:rsidP="0040277F">
            <w:pPr>
              <w:contextualSpacing/>
              <w:rPr>
                <w:rFonts w:ascii="Verdana" w:eastAsia="Verdana" w:hAnsi="Verdana" w:cs="Times New Roman"/>
                <w:b/>
                <w:iCs/>
                <w:sz w:val="18"/>
                <w:lang w:val="cs-CZ"/>
              </w:rPr>
            </w:pPr>
            <w:r w:rsidRPr="0040277F">
              <w:rPr>
                <w:rFonts w:ascii="Verdana" w:eastAsia="Verdana" w:hAnsi="Verdana" w:cs="Times New Roman"/>
                <w:b/>
                <w:iCs/>
                <w:sz w:val="18"/>
                <w:lang w:val="cs-CZ"/>
              </w:rPr>
              <w:t>Připravenost k realizaci Projektu</w:t>
            </w:r>
          </w:p>
        </w:tc>
        <w:tc>
          <w:tcPr>
            <w:tcW w:w="6422" w:type="dxa"/>
          </w:tcPr>
          <w:p w:rsidR="0040277F" w:rsidRPr="0040277F" w:rsidRDefault="0040277F" w:rsidP="0040277F">
            <w:pPr>
              <w:numPr>
                <w:ilvl w:val="0"/>
                <w:numId w:val="3"/>
              </w:numPr>
              <w:spacing w:line="240" w:lineRule="atLeast"/>
              <w:contextualSpacing/>
              <w:jc w:val="both"/>
              <w:rPr>
                <w:rFonts w:ascii="Verdana" w:eastAsia="Verdana" w:hAnsi="Verdana" w:cs="Times New Roman"/>
                <w:sz w:val="18"/>
                <w:lang w:val="cs-CZ"/>
              </w:rPr>
            </w:pPr>
          </w:p>
        </w:tc>
      </w:tr>
      <w:tr w:rsidR="0040277F" w:rsidRPr="0040277F" w:rsidTr="003844EB">
        <w:tc>
          <w:tcPr>
            <w:tcW w:w="2876" w:type="dxa"/>
          </w:tcPr>
          <w:p w:rsidR="0040277F" w:rsidRPr="0040277F" w:rsidRDefault="0040277F" w:rsidP="0040277F">
            <w:pPr>
              <w:contextualSpacing/>
              <w:rPr>
                <w:rFonts w:ascii="Verdana" w:eastAsia="Verdana" w:hAnsi="Verdana" w:cs="Times New Roman"/>
                <w:b/>
                <w:iCs/>
                <w:sz w:val="18"/>
                <w:lang w:val="cs-CZ"/>
              </w:rPr>
            </w:pPr>
            <w:r w:rsidRPr="0040277F">
              <w:rPr>
                <w:rFonts w:ascii="Verdana" w:eastAsia="Verdana" w:hAnsi="Verdana" w:cs="Times New Roman"/>
                <w:b/>
                <w:iCs/>
                <w:sz w:val="18"/>
                <w:lang w:val="cs-CZ"/>
              </w:rPr>
              <w:t>Očekávané náklady projektu na realizaci celkem</w:t>
            </w:r>
          </w:p>
        </w:tc>
        <w:tc>
          <w:tcPr>
            <w:tcW w:w="6422" w:type="dxa"/>
          </w:tcPr>
          <w:p w:rsidR="0040277F" w:rsidRPr="0040277F" w:rsidRDefault="0040277F" w:rsidP="0040277F">
            <w:pPr>
              <w:numPr>
                <w:ilvl w:val="0"/>
                <w:numId w:val="4"/>
              </w:numPr>
              <w:contextualSpacing/>
              <w:jc w:val="both"/>
              <w:rPr>
                <w:rFonts w:ascii="Verdana" w:eastAsia="Verdana" w:hAnsi="Verdana" w:cs="Times New Roman"/>
                <w:sz w:val="18"/>
                <w:lang w:val="cs-CZ"/>
              </w:rPr>
            </w:pPr>
          </w:p>
        </w:tc>
      </w:tr>
      <w:tr w:rsidR="0040277F" w:rsidRPr="0040277F" w:rsidTr="003844EB">
        <w:tc>
          <w:tcPr>
            <w:tcW w:w="2876" w:type="dxa"/>
          </w:tcPr>
          <w:p w:rsidR="0040277F" w:rsidRPr="0040277F" w:rsidRDefault="0040277F" w:rsidP="0040277F">
            <w:pPr>
              <w:contextualSpacing/>
              <w:rPr>
                <w:rFonts w:ascii="Verdana" w:eastAsia="Verdana" w:hAnsi="Verdana" w:cs="Times New Roman"/>
                <w:b/>
                <w:iCs/>
                <w:sz w:val="18"/>
                <w:lang w:val="cs-CZ"/>
              </w:rPr>
            </w:pPr>
            <w:r w:rsidRPr="0040277F">
              <w:rPr>
                <w:rFonts w:ascii="Verdana" w:eastAsia="Verdana" w:hAnsi="Verdana" w:cs="Times New Roman"/>
                <w:b/>
                <w:iCs/>
                <w:sz w:val="18"/>
                <w:lang w:val="cs-CZ"/>
              </w:rPr>
              <w:t>Zdroje financování</w:t>
            </w:r>
          </w:p>
        </w:tc>
        <w:tc>
          <w:tcPr>
            <w:tcW w:w="6422" w:type="dxa"/>
          </w:tcPr>
          <w:p w:rsidR="0040277F" w:rsidRPr="0040277F" w:rsidRDefault="0040277F" w:rsidP="0040277F">
            <w:pPr>
              <w:numPr>
                <w:ilvl w:val="0"/>
                <w:numId w:val="4"/>
              </w:numPr>
              <w:contextualSpacing/>
              <w:jc w:val="both"/>
              <w:rPr>
                <w:rFonts w:ascii="Verdana" w:eastAsia="Verdana" w:hAnsi="Verdana" w:cs="Times New Roman"/>
                <w:bCs/>
                <w:sz w:val="18"/>
                <w:lang w:val="cs-CZ"/>
              </w:rPr>
            </w:pPr>
          </w:p>
        </w:tc>
      </w:tr>
      <w:tr w:rsidR="0040277F" w:rsidRPr="0040277F" w:rsidTr="003844EB">
        <w:tc>
          <w:tcPr>
            <w:tcW w:w="2876" w:type="dxa"/>
          </w:tcPr>
          <w:p w:rsidR="0040277F" w:rsidRPr="0040277F" w:rsidRDefault="0040277F" w:rsidP="0040277F">
            <w:pPr>
              <w:contextualSpacing/>
              <w:rPr>
                <w:rFonts w:ascii="Verdana" w:eastAsia="Verdana" w:hAnsi="Verdana" w:cs="Times New Roman"/>
                <w:b/>
                <w:iCs/>
                <w:sz w:val="18"/>
                <w:lang w:val="cs-CZ"/>
              </w:rPr>
            </w:pPr>
            <w:r w:rsidRPr="0040277F">
              <w:rPr>
                <w:rFonts w:ascii="Verdana" w:eastAsia="Verdana" w:hAnsi="Verdana" w:cs="Times New Roman"/>
                <w:b/>
                <w:iCs/>
                <w:sz w:val="18"/>
                <w:lang w:val="cs-CZ"/>
              </w:rPr>
              <w:t>Nároky na další zdroje</w:t>
            </w:r>
          </w:p>
        </w:tc>
        <w:tc>
          <w:tcPr>
            <w:tcW w:w="6422" w:type="dxa"/>
          </w:tcPr>
          <w:p w:rsidR="0040277F" w:rsidRPr="0040277F" w:rsidRDefault="0040277F" w:rsidP="0040277F">
            <w:pPr>
              <w:numPr>
                <w:ilvl w:val="0"/>
                <w:numId w:val="4"/>
              </w:numPr>
              <w:spacing w:line="240" w:lineRule="atLeast"/>
              <w:contextualSpacing/>
              <w:jc w:val="both"/>
              <w:rPr>
                <w:rFonts w:ascii="Verdana" w:eastAsia="Verdana" w:hAnsi="Verdana" w:cs="Times New Roman"/>
                <w:bCs/>
                <w:iCs/>
                <w:sz w:val="18"/>
                <w:lang w:val="cs-CZ"/>
              </w:rPr>
            </w:pPr>
            <w:r w:rsidRPr="0040277F">
              <w:rPr>
                <w:rFonts w:ascii="Verdana" w:eastAsia="Verdana" w:hAnsi="Verdana" w:cs="Times New Roman"/>
                <w:bCs/>
                <w:iCs/>
                <w:sz w:val="18"/>
                <w:u w:val="single"/>
                <w:lang w:val="cs-CZ"/>
              </w:rPr>
              <w:t>Lidé</w:t>
            </w:r>
            <w:r w:rsidRPr="0040277F">
              <w:rPr>
                <w:rFonts w:ascii="Verdana" w:eastAsia="Verdana" w:hAnsi="Verdana" w:cs="Times New Roman"/>
                <w:bCs/>
                <w:iCs/>
                <w:sz w:val="18"/>
                <w:lang w:val="cs-CZ"/>
              </w:rPr>
              <w:t>:</w:t>
            </w:r>
            <w:r w:rsidR="000A7737">
              <w:rPr>
                <w:rFonts w:ascii="Verdana" w:eastAsia="Verdana" w:hAnsi="Verdana" w:cs="Times New Roman"/>
                <w:bCs/>
                <w:iCs/>
                <w:sz w:val="18"/>
                <w:lang w:val="cs-CZ"/>
              </w:rPr>
              <w:t xml:space="preserve"> </w:t>
            </w:r>
          </w:p>
          <w:p w:rsidR="0040277F" w:rsidRPr="0040277F" w:rsidRDefault="0040277F" w:rsidP="0040277F">
            <w:pPr>
              <w:numPr>
                <w:ilvl w:val="0"/>
                <w:numId w:val="4"/>
              </w:numPr>
              <w:spacing w:line="240" w:lineRule="atLeast"/>
              <w:contextualSpacing/>
              <w:jc w:val="both"/>
              <w:rPr>
                <w:rFonts w:ascii="Verdana" w:eastAsia="Verdana" w:hAnsi="Verdana" w:cs="Times New Roman"/>
                <w:bCs/>
                <w:iCs/>
                <w:sz w:val="18"/>
                <w:lang w:val="cs-CZ"/>
              </w:rPr>
            </w:pPr>
            <w:r w:rsidRPr="0040277F">
              <w:rPr>
                <w:rFonts w:ascii="Verdana" w:eastAsia="Verdana" w:hAnsi="Verdana" w:cs="Times New Roman"/>
                <w:bCs/>
                <w:iCs/>
                <w:sz w:val="18"/>
                <w:u w:val="single"/>
                <w:lang w:val="cs-CZ"/>
              </w:rPr>
              <w:t>Technické požadavky</w:t>
            </w:r>
            <w:r w:rsidRPr="0040277F">
              <w:rPr>
                <w:rFonts w:ascii="Verdana" w:eastAsia="Verdana" w:hAnsi="Verdana" w:cs="Times New Roman"/>
                <w:bCs/>
                <w:iCs/>
                <w:sz w:val="18"/>
                <w:lang w:val="cs-CZ"/>
              </w:rPr>
              <w:t xml:space="preserve">: </w:t>
            </w:r>
          </w:p>
          <w:p w:rsidR="0040277F" w:rsidRPr="0040277F" w:rsidRDefault="0040277F" w:rsidP="0040277F">
            <w:pPr>
              <w:numPr>
                <w:ilvl w:val="0"/>
                <w:numId w:val="4"/>
              </w:numPr>
              <w:spacing w:line="240" w:lineRule="atLeast"/>
              <w:contextualSpacing/>
              <w:jc w:val="both"/>
              <w:rPr>
                <w:rFonts w:ascii="Verdana" w:eastAsia="Verdana" w:hAnsi="Verdana" w:cs="Times New Roman"/>
                <w:bCs/>
                <w:iCs/>
                <w:sz w:val="18"/>
                <w:lang w:val="cs-CZ"/>
              </w:rPr>
            </w:pPr>
            <w:r w:rsidRPr="0040277F">
              <w:rPr>
                <w:rFonts w:ascii="Verdana" w:eastAsia="Verdana" w:hAnsi="Verdana" w:cs="Times New Roman"/>
                <w:bCs/>
                <w:iCs/>
                <w:sz w:val="18"/>
                <w:u w:val="single"/>
                <w:lang w:val="cs-CZ"/>
              </w:rPr>
              <w:t xml:space="preserve">Ostatní: </w:t>
            </w:r>
          </w:p>
        </w:tc>
      </w:tr>
      <w:tr w:rsidR="0040277F" w:rsidRPr="0040277F" w:rsidTr="003844EB">
        <w:tc>
          <w:tcPr>
            <w:tcW w:w="2876" w:type="dxa"/>
          </w:tcPr>
          <w:p w:rsidR="0040277F" w:rsidRPr="0040277F" w:rsidRDefault="0040277F" w:rsidP="0040277F">
            <w:pPr>
              <w:contextualSpacing/>
              <w:rPr>
                <w:rFonts w:ascii="Verdana" w:eastAsia="Verdana" w:hAnsi="Verdana" w:cs="Times New Roman"/>
                <w:b/>
                <w:iCs/>
                <w:sz w:val="18"/>
                <w:lang w:val="cs-CZ"/>
              </w:rPr>
            </w:pPr>
            <w:r w:rsidRPr="0040277F">
              <w:rPr>
                <w:rFonts w:ascii="Verdana" w:eastAsia="Verdana" w:hAnsi="Verdana" w:cs="Times New Roman"/>
                <w:b/>
                <w:iCs/>
                <w:sz w:val="18"/>
                <w:lang w:val="cs-CZ"/>
              </w:rPr>
              <w:t>Provozní náklady projektu roční</w:t>
            </w:r>
          </w:p>
        </w:tc>
        <w:tc>
          <w:tcPr>
            <w:tcW w:w="6422" w:type="dxa"/>
          </w:tcPr>
          <w:p w:rsidR="0040277F" w:rsidRPr="0040277F" w:rsidRDefault="0040277F" w:rsidP="000A7737">
            <w:pPr>
              <w:rPr>
                <w:rFonts w:ascii="Verdana" w:eastAsia="Verdana" w:hAnsi="Verdana" w:cs="Times New Roman"/>
                <w:sz w:val="18"/>
                <w:lang w:val="cs-CZ"/>
              </w:rPr>
            </w:pPr>
          </w:p>
        </w:tc>
      </w:tr>
      <w:tr w:rsidR="0040277F" w:rsidRPr="0040277F" w:rsidTr="003844EB">
        <w:tc>
          <w:tcPr>
            <w:tcW w:w="2876" w:type="dxa"/>
          </w:tcPr>
          <w:p w:rsidR="0040277F" w:rsidRPr="0040277F" w:rsidRDefault="0040277F" w:rsidP="0040277F">
            <w:pPr>
              <w:contextualSpacing/>
              <w:rPr>
                <w:rFonts w:ascii="Verdana" w:eastAsia="Verdana" w:hAnsi="Verdana" w:cs="Times New Roman"/>
                <w:b/>
                <w:iCs/>
                <w:sz w:val="18"/>
                <w:lang w:val="cs-CZ"/>
              </w:rPr>
            </w:pPr>
            <w:r w:rsidRPr="0040277F">
              <w:rPr>
                <w:rFonts w:ascii="Verdana" w:eastAsia="Verdana" w:hAnsi="Verdana" w:cs="Times New Roman"/>
                <w:b/>
                <w:iCs/>
                <w:sz w:val="18"/>
                <w:lang w:val="cs-CZ"/>
              </w:rPr>
              <w:t>Příjmy generované projektem</w:t>
            </w:r>
          </w:p>
        </w:tc>
        <w:tc>
          <w:tcPr>
            <w:tcW w:w="6422" w:type="dxa"/>
          </w:tcPr>
          <w:p w:rsidR="0040277F" w:rsidRPr="0040277F" w:rsidRDefault="0040277F" w:rsidP="001F5405">
            <w:pPr>
              <w:rPr>
                <w:rFonts w:ascii="Verdana" w:eastAsia="Verdana" w:hAnsi="Verdana" w:cs="Times New Roman"/>
                <w:sz w:val="18"/>
                <w:lang w:val="cs-CZ"/>
              </w:rPr>
            </w:pPr>
            <w:r w:rsidRPr="0040277F">
              <w:rPr>
                <w:rFonts w:ascii="Verdana" w:eastAsia="Verdana" w:hAnsi="Verdana" w:cs="Times New Roman"/>
                <w:sz w:val="18"/>
                <w:lang w:val="cs-CZ"/>
              </w:rPr>
              <w:t xml:space="preserve">Projekt </w:t>
            </w:r>
            <w:r w:rsidR="003844EB">
              <w:rPr>
                <w:rFonts w:ascii="Verdana" w:eastAsia="Verdana" w:hAnsi="Verdana" w:cs="Times New Roman"/>
                <w:sz w:val="18"/>
                <w:lang w:val="cs-CZ"/>
              </w:rPr>
              <w:t>generuje / negeneruje příjmy</w:t>
            </w:r>
          </w:p>
        </w:tc>
      </w:tr>
      <w:tr w:rsidR="0040277F" w:rsidRPr="0040277F" w:rsidTr="003844EB">
        <w:tc>
          <w:tcPr>
            <w:tcW w:w="2876" w:type="dxa"/>
          </w:tcPr>
          <w:p w:rsidR="0040277F" w:rsidRPr="0040277F" w:rsidRDefault="0040277F" w:rsidP="0040277F">
            <w:pPr>
              <w:contextualSpacing/>
              <w:rPr>
                <w:rFonts w:ascii="Verdana" w:eastAsia="Verdana" w:hAnsi="Verdana" w:cs="Times New Roman"/>
                <w:b/>
                <w:iCs/>
                <w:sz w:val="18"/>
                <w:lang w:val="cs-CZ"/>
              </w:rPr>
            </w:pPr>
            <w:r w:rsidRPr="0040277F">
              <w:rPr>
                <w:rFonts w:ascii="Verdana" w:eastAsia="Verdana" w:hAnsi="Verdana" w:cs="Times New Roman"/>
                <w:b/>
                <w:iCs/>
                <w:sz w:val="18"/>
                <w:lang w:val="cs-CZ"/>
              </w:rPr>
              <w:t>Úspory generované Projektem ročně</w:t>
            </w:r>
          </w:p>
        </w:tc>
        <w:tc>
          <w:tcPr>
            <w:tcW w:w="6422" w:type="dxa"/>
          </w:tcPr>
          <w:p w:rsidR="0040277F" w:rsidRPr="0040277F" w:rsidRDefault="0040277F" w:rsidP="001F5405">
            <w:pPr>
              <w:rPr>
                <w:rFonts w:ascii="Verdana" w:eastAsia="Verdana" w:hAnsi="Verdana" w:cs="Times New Roman"/>
                <w:sz w:val="18"/>
                <w:lang w:val="cs-CZ"/>
              </w:rPr>
            </w:pPr>
            <w:r w:rsidRPr="0040277F">
              <w:rPr>
                <w:rFonts w:ascii="Verdana" w:eastAsia="Verdana" w:hAnsi="Verdana" w:cs="Times New Roman"/>
                <w:sz w:val="18"/>
                <w:lang w:val="cs-CZ"/>
              </w:rPr>
              <w:t xml:space="preserve">Projekt </w:t>
            </w:r>
            <w:r w:rsidR="003844EB">
              <w:rPr>
                <w:rFonts w:ascii="Verdana" w:eastAsia="Verdana" w:hAnsi="Verdana" w:cs="Times New Roman"/>
                <w:sz w:val="18"/>
                <w:lang w:val="cs-CZ"/>
              </w:rPr>
              <w:t>generuje / negeneruje úspory</w:t>
            </w:r>
          </w:p>
        </w:tc>
      </w:tr>
      <w:tr w:rsidR="0040277F" w:rsidRPr="0040277F" w:rsidTr="003844EB">
        <w:trPr>
          <w:trHeight w:val="756"/>
        </w:trPr>
        <w:tc>
          <w:tcPr>
            <w:tcW w:w="2876" w:type="dxa"/>
          </w:tcPr>
          <w:p w:rsidR="0040277F" w:rsidRPr="0040277F" w:rsidRDefault="0040277F" w:rsidP="0040277F">
            <w:pPr>
              <w:contextualSpacing/>
              <w:rPr>
                <w:rFonts w:ascii="Verdana" w:eastAsia="Verdana" w:hAnsi="Verdana" w:cs="Times New Roman"/>
                <w:b/>
                <w:iCs/>
                <w:sz w:val="18"/>
                <w:lang w:val="cs-CZ"/>
              </w:rPr>
            </w:pPr>
            <w:r w:rsidRPr="0040277F">
              <w:rPr>
                <w:rFonts w:ascii="Verdana" w:eastAsia="Verdana" w:hAnsi="Verdana" w:cs="Times New Roman"/>
                <w:b/>
                <w:iCs/>
                <w:sz w:val="18"/>
                <w:lang w:val="cs-CZ"/>
              </w:rPr>
              <w:t>Časový rámec implementace Projektu</w:t>
            </w:r>
          </w:p>
          <w:p w:rsidR="0040277F" w:rsidRPr="0040277F" w:rsidRDefault="0040277F" w:rsidP="0040277F">
            <w:pPr>
              <w:contextualSpacing/>
              <w:rPr>
                <w:rFonts w:ascii="Verdana" w:eastAsia="Verdana" w:hAnsi="Verdana" w:cs="Times New Roman"/>
                <w:b/>
                <w:iCs/>
                <w:sz w:val="18"/>
                <w:lang w:val="cs-CZ"/>
              </w:rPr>
            </w:pPr>
          </w:p>
          <w:p w:rsidR="0040277F" w:rsidRPr="0040277F" w:rsidRDefault="0040277F" w:rsidP="0040277F">
            <w:pPr>
              <w:contextualSpacing/>
              <w:rPr>
                <w:rFonts w:ascii="Verdana" w:eastAsia="Verdana" w:hAnsi="Verdana" w:cs="Times New Roman"/>
                <w:b/>
                <w:iCs/>
                <w:sz w:val="18"/>
                <w:lang w:val="cs-CZ"/>
              </w:rPr>
            </w:pPr>
            <w:r w:rsidRPr="0040277F">
              <w:rPr>
                <w:rFonts w:ascii="Verdana" w:eastAsia="Verdana" w:hAnsi="Verdana" w:cs="Times New Roman"/>
                <w:sz w:val="18"/>
                <w:lang w:val="cs-CZ"/>
              </w:rPr>
              <w:t>(označte křížkem)</w:t>
            </w:r>
          </w:p>
        </w:tc>
        <w:tc>
          <w:tcPr>
            <w:tcW w:w="6422" w:type="dxa"/>
          </w:tcPr>
          <w:tbl>
            <w:tblPr>
              <w:tblStyle w:val="Deloittetabl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7"/>
              <w:gridCol w:w="992"/>
              <w:gridCol w:w="623"/>
              <w:gridCol w:w="624"/>
              <w:gridCol w:w="624"/>
              <w:gridCol w:w="624"/>
              <w:gridCol w:w="624"/>
            </w:tblGrid>
            <w:tr w:rsidR="0040277F" w:rsidRPr="0040277F" w:rsidTr="003E62D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tcW w:w="427" w:type="dxa"/>
                </w:tcPr>
                <w:p w:rsidR="0040277F" w:rsidRPr="0040277F" w:rsidRDefault="0040277F" w:rsidP="0040277F">
                  <w:pPr>
                    <w:contextualSpacing/>
                    <w:rPr>
                      <w:rFonts w:eastAsia="Verdana" w:cs="Times New Roman"/>
                      <w:sz w:val="18"/>
                      <w:lang w:val="cs-CZ"/>
                    </w:rPr>
                  </w:pPr>
                </w:p>
              </w:tc>
              <w:tc>
                <w:tcPr>
                  <w:tcW w:w="992" w:type="dxa"/>
                </w:tcPr>
                <w:p w:rsidR="0040277F" w:rsidRPr="0040277F" w:rsidRDefault="0040277F" w:rsidP="0040277F">
                  <w:pPr>
                    <w:contextualSpacing/>
                    <w:rPr>
                      <w:rFonts w:eastAsia="Verdana" w:cs="Times New Roman"/>
                      <w:sz w:val="18"/>
                      <w:lang w:val="cs-CZ"/>
                    </w:rPr>
                  </w:pPr>
                </w:p>
              </w:tc>
              <w:tc>
                <w:tcPr>
                  <w:tcW w:w="623" w:type="dxa"/>
                </w:tcPr>
                <w:p w:rsidR="0040277F" w:rsidRPr="0040277F" w:rsidRDefault="0040277F" w:rsidP="0040277F">
                  <w:pPr>
                    <w:contextualSpacing/>
                    <w:jc w:val="center"/>
                    <w:rPr>
                      <w:rFonts w:eastAsia="Verdana" w:cs="Times New Roman"/>
                      <w:sz w:val="18"/>
                      <w:lang w:val="cs-CZ"/>
                    </w:rPr>
                  </w:pPr>
                </w:p>
              </w:tc>
              <w:tc>
                <w:tcPr>
                  <w:tcW w:w="624" w:type="dxa"/>
                </w:tcPr>
                <w:p w:rsidR="0040277F" w:rsidRPr="0040277F" w:rsidRDefault="0040277F" w:rsidP="0040277F">
                  <w:pPr>
                    <w:contextualSpacing/>
                    <w:jc w:val="center"/>
                    <w:rPr>
                      <w:rFonts w:eastAsia="Verdana" w:cs="Times New Roman"/>
                      <w:sz w:val="18"/>
                      <w:lang w:val="cs-CZ"/>
                    </w:rPr>
                  </w:pPr>
                  <w:r w:rsidRPr="0040277F">
                    <w:rPr>
                      <w:rFonts w:eastAsia="Verdana" w:cs="Times New Roman"/>
                      <w:sz w:val="18"/>
                      <w:lang w:val="cs-CZ"/>
                    </w:rPr>
                    <w:t>2020</w:t>
                  </w:r>
                </w:p>
              </w:tc>
              <w:tc>
                <w:tcPr>
                  <w:tcW w:w="624" w:type="dxa"/>
                </w:tcPr>
                <w:p w:rsidR="0040277F" w:rsidRPr="0040277F" w:rsidRDefault="0040277F" w:rsidP="0040277F">
                  <w:pPr>
                    <w:contextualSpacing/>
                    <w:jc w:val="center"/>
                    <w:rPr>
                      <w:rFonts w:eastAsia="Verdana" w:cs="Times New Roman"/>
                      <w:sz w:val="18"/>
                      <w:lang w:val="cs-CZ"/>
                    </w:rPr>
                  </w:pPr>
                  <w:r w:rsidRPr="0040277F">
                    <w:rPr>
                      <w:rFonts w:eastAsia="Verdana" w:cs="Times New Roman"/>
                      <w:sz w:val="18"/>
                      <w:lang w:val="cs-CZ"/>
                    </w:rPr>
                    <w:t>2021</w:t>
                  </w:r>
                </w:p>
              </w:tc>
              <w:tc>
                <w:tcPr>
                  <w:tcW w:w="624" w:type="dxa"/>
                </w:tcPr>
                <w:p w:rsidR="0040277F" w:rsidRPr="0040277F" w:rsidRDefault="0040277F" w:rsidP="0040277F">
                  <w:pPr>
                    <w:contextualSpacing/>
                    <w:jc w:val="center"/>
                    <w:rPr>
                      <w:rFonts w:eastAsia="Verdana" w:cs="Times New Roman"/>
                      <w:sz w:val="18"/>
                      <w:lang w:val="cs-CZ"/>
                    </w:rPr>
                  </w:pPr>
                  <w:r w:rsidRPr="0040277F">
                    <w:rPr>
                      <w:rFonts w:eastAsia="Verdana" w:cs="Times New Roman"/>
                      <w:sz w:val="18"/>
                      <w:lang w:val="cs-CZ"/>
                    </w:rPr>
                    <w:t>2022</w:t>
                  </w:r>
                </w:p>
              </w:tc>
              <w:tc>
                <w:tcPr>
                  <w:tcW w:w="624" w:type="dxa"/>
                </w:tcPr>
                <w:p w:rsidR="0040277F" w:rsidRPr="0040277F" w:rsidRDefault="0040277F" w:rsidP="0040277F">
                  <w:pPr>
                    <w:contextualSpacing/>
                    <w:jc w:val="center"/>
                    <w:rPr>
                      <w:rFonts w:eastAsia="Verdana" w:cs="Times New Roman"/>
                      <w:sz w:val="18"/>
                      <w:lang w:val="cs-CZ"/>
                    </w:rPr>
                  </w:pPr>
                  <w:r w:rsidRPr="0040277F">
                    <w:rPr>
                      <w:rFonts w:eastAsia="Verdana" w:cs="Times New Roman"/>
                      <w:sz w:val="18"/>
                      <w:lang w:val="cs-CZ"/>
                    </w:rPr>
                    <w:t>2023</w:t>
                  </w:r>
                </w:p>
              </w:tc>
            </w:tr>
            <w:tr w:rsidR="0040277F" w:rsidRPr="0040277F" w:rsidTr="003E62D0">
              <w:trPr>
                <w:jc w:val="center"/>
              </w:trPr>
              <w:tc>
                <w:tcPr>
                  <w:tcW w:w="427" w:type="dxa"/>
                </w:tcPr>
                <w:p w:rsidR="0040277F" w:rsidRPr="0040277F" w:rsidRDefault="0040277F" w:rsidP="0040277F">
                  <w:pPr>
                    <w:contextualSpacing/>
                    <w:rPr>
                      <w:rFonts w:ascii="Verdana" w:eastAsia="Verdana" w:hAnsi="Verdana" w:cs="Times New Roman"/>
                      <w:sz w:val="18"/>
                      <w:lang w:val="cs-CZ"/>
                    </w:rPr>
                  </w:pPr>
                </w:p>
              </w:tc>
              <w:tc>
                <w:tcPr>
                  <w:tcW w:w="992" w:type="dxa"/>
                </w:tcPr>
                <w:p w:rsidR="0040277F" w:rsidRPr="0040277F" w:rsidRDefault="0040277F" w:rsidP="0040277F">
                  <w:pPr>
                    <w:contextualSpacing/>
                    <w:rPr>
                      <w:rFonts w:ascii="Verdana" w:eastAsia="Verdana" w:hAnsi="Verdana" w:cs="Times New Roman"/>
                      <w:sz w:val="18"/>
                      <w:lang w:val="cs-CZ"/>
                    </w:rPr>
                  </w:pPr>
                  <w:r w:rsidRPr="0040277F">
                    <w:rPr>
                      <w:rFonts w:ascii="Verdana" w:eastAsia="Verdana" w:hAnsi="Verdana" w:cs="Times New Roman"/>
                      <w:sz w:val="18"/>
                      <w:lang w:val="cs-CZ"/>
                    </w:rPr>
                    <w:t>Příprava</w:t>
                  </w:r>
                </w:p>
              </w:tc>
              <w:tc>
                <w:tcPr>
                  <w:tcW w:w="623" w:type="dxa"/>
                </w:tcPr>
                <w:p w:rsidR="0040277F" w:rsidRPr="0040277F" w:rsidRDefault="0040277F" w:rsidP="0040277F">
                  <w:pPr>
                    <w:contextualSpacing/>
                    <w:jc w:val="center"/>
                    <w:rPr>
                      <w:rFonts w:ascii="Verdana" w:eastAsia="Verdana" w:hAnsi="Verdana" w:cs="Times New Roman"/>
                      <w:sz w:val="18"/>
                      <w:lang w:val="cs-CZ"/>
                    </w:rPr>
                  </w:pPr>
                </w:p>
              </w:tc>
              <w:tc>
                <w:tcPr>
                  <w:tcW w:w="624" w:type="dxa"/>
                </w:tcPr>
                <w:p w:rsidR="0040277F" w:rsidRPr="0040277F" w:rsidRDefault="0040277F" w:rsidP="0040277F">
                  <w:pPr>
                    <w:contextualSpacing/>
                    <w:jc w:val="center"/>
                    <w:rPr>
                      <w:rFonts w:ascii="Verdana" w:eastAsia="Verdana" w:hAnsi="Verdana" w:cs="Times New Roman"/>
                      <w:sz w:val="18"/>
                      <w:lang w:val="cs-CZ"/>
                    </w:rPr>
                  </w:pPr>
                </w:p>
              </w:tc>
              <w:tc>
                <w:tcPr>
                  <w:tcW w:w="624" w:type="dxa"/>
                </w:tcPr>
                <w:p w:rsidR="0040277F" w:rsidRPr="0040277F" w:rsidRDefault="0040277F" w:rsidP="0040277F">
                  <w:pPr>
                    <w:contextualSpacing/>
                    <w:jc w:val="center"/>
                    <w:rPr>
                      <w:rFonts w:ascii="Verdana" w:eastAsia="Verdana" w:hAnsi="Verdana" w:cs="Times New Roman"/>
                      <w:sz w:val="18"/>
                      <w:lang w:val="cs-CZ"/>
                    </w:rPr>
                  </w:pPr>
                </w:p>
              </w:tc>
              <w:tc>
                <w:tcPr>
                  <w:tcW w:w="624" w:type="dxa"/>
                </w:tcPr>
                <w:p w:rsidR="0040277F" w:rsidRPr="0040277F" w:rsidRDefault="0040277F" w:rsidP="0040277F">
                  <w:pPr>
                    <w:contextualSpacing/>
                    <w:jc w:val="center"/>
                    <w:rPr>
                      <w:rFonts w:ascii="Verdana" w:eastAsia="Verdana" w:hAnsi="Verdana" w:cs="Times New Roman"/>
                      <w:sz w:val="18"/>
                      <w:lang w:val="cs-CZ"/>
                    </w:rPr>
                  </w:pPr>
                </w:p>
              </w:tc>
              <w:tc>
                <w:tcPr>
                  <w:tcW w:w="624" w:type="dxa"/>
                </w:tcPr>
                <w:p w:rsidR="0040277F" w:rsidRPr="0040277F" w:rsidRDefault="0040277F" w:rsidP="0040277F">
                  <w:pPr>
                    <w:contextualSpacing/>
                    <w:jc w:val="center"/>
                    <w:rPr>
                      <w:rFonts w:ascii="Verdana" w:eastAsia="Verdana" w:hAnsi="Verdana" w:cs="Times New Roman"/>
                      <w:sz w:val="18"/>
                      <w:lang w:val="cs-CZ"/>
                    </w:rPr>
                  </w:pPr>
                </w:p>
              </w:tc>
            </w:tr>
            <w:tr w:rsidR="0040277F" w:rsidRPr="0040277F" w:rsidTr="003E62D0">
              <w:trPr>
                <w:jc w:val="center"/>
              </w:trPr>
              <w:tc>
                <w:tcPr>
                  <w:tcW w:w="427" w:type="dxa"/>
                </w:tcPr>
                <w:p w:rsidR="0040277F" w:rsidRPr="0040277F" w:rsidRDefault="0040277F" w:rsidP="0040277F">
                  <w:pPr>
                    <w:contextualSpacing/>
                    <w:rPr>
                      <w:rFonts w:ascii="Verdana" w:eastAsia="Verdana" w:hAnsi="Verdana" w:cs="Times New Roman"/>
                      <w:sz w:val="18"/>
                      <w:lang w:val="cs-CZ"/>
                    </w:rPr>
                  </w:pPr>
                </w:p>
              </w:tc>
              <w:tc>
                <w:tcPr>
                  <w:tcW w:w="992" w:type="dxa"/>
                </w:tcPr>
                <w:p w:rsidR="0040277F" w:rsidRPr="0040277F" w:rsidRDefault="0040277F" w:rsidP="0040277F">
                  <w:pPr>
                    <w:contextualSpacing/>
                    <w:rPr>
                      <w:rFonts w:ascii="Verdana" w:eastAsia="Verdana" w:hAnsi="Verdana" w:cs="Times New Roman"/>
                      <w:sz w:val="18"/>
                      <w:lang w:val="cs-CZ"/>
                    </w:rPr>
                  </w:pPr>
                  <w:r w:rsidRPr="0040277F">
                    <w:rPr>
                      <w:rFonts w:ascii="Verdana" w:eastAsia="Verdana" w:hAnsi="Verdana" w:cs="Times New Roman"/>
                      <w:sz w:val="18"/>
                      <w:lang w:val="cs-CZ"/>
                    </w:rPr>
                    <w:t>Realizace</w:t>
                  </w:r>
                </w:p>
              </w:tc>
              <w:tc>
                <w:tcPr>
                  <w:tcW w:w="623" w:type="dxa"/>
                </w:tcPr>
                <w:p w:rsidR="0040277F" w:rsidRPr="0040277F" w:rsidRDefault="0040277F" w:rsidP="0040277F">
                  <w:pPr>
                    <w:contextualSpacing/>
                    <w:jc w:val="center"/>
                    <w:rPr>
                      <w:rFonts w:ascii="Verdana" w:eastAsia="Verdana" w:hAnsi="Verdana" w:cs="Times New Roman"/>
                      <w:sz w:val="18"/>
                      <w:lang w:val="cs-CZ"/>
                    </w:rPr>
                  </w:pPr>
                </w:p>
              </w:tc>
              <w:tc>
                <w:tcPr>
                  <w:tcW w:w="624" w:type="dxa"/>
                </w:tcPr>
                <w:p w:rsidR="0040277F" w:rsidRPr="0040277F" w:rsidRDefault="0040277F" w:rsidP="0040277F">
                  <w:pPr>
                    <w:contextualSpacing/>
                    <w:jc w:val="center"/>
                    <w:rPr>
                      <w:rFonts w:ascii="Verdana" w:eastAsia="Verdana" w:hAnsi="Verdana" w:cs="Times New Roman"/>
                      <w:sz w:val="18"/>
                      <w:lang w:val="cs-CZ"/>
                    </w:rPr>
                  </w:pPr>
                </w:p>
              </w:tc>
              <w:tc>
                <w:tcPr>
                  <w:tcW w:w="624" w:type="dxa"/>
                </w:tcPr>
                <w:p w:rsidR="0040277F" w:rsidRPr="0040277F" w:rsidRDefault="0040277F" w:rsidP="0040277F">
                  <w:pPr>
                    <w:contextualSpacing/>
                    <w:jc w:val="center"/>
                    <w:rPr>
                      <w:rFonts w:ascii="Verdana" w:eastAsia="Verdana" w:hAnsi="Verdana" w:cs="Times New Roman"/>
                      <w:sz w:val="18"/>
                      <w:lang w:val="cs-CZ"/>
                    </w:rPr>
                  </w:pPr>
                </w:p>
              </w:tc>
              <w:tc>
                <w:tcPr>
                  <w:tcW w:w="624" w:type="dxa"/>
                </w:tcPr>
                <w:p w:rsidR="0040277F" w:rsidRPr="0040277F" w:rsidRDefault="0040277F" w:rsidP="0040277F">
                  <w:pPr>
                    <w:contextualSpacing/>
                    <w:jc w:val="center"/>
                    <w:rPr>
                      <w:rFonts w:ascii="Verdana" w:eastAsia="Verdana" w:hAnsi="Verdana" w:cs="Times New Roman"/>
                      <w:sz w:val="18"/>
                      <w:lang w:val="cs-CZ"/>
                    </w:rPr>
                  </w:pPr>
                </w:p>
              </w:tc>
              <w:tc>
                <w:tcPr>
                  <w:tcW w:w="624" w:type="dxa"/>
                </w:tcPr>
                <w:p w:rsidR="0040277F" w:rsidRPr="0040277F" w:rsidRDefault="0040277F" w:rsidP="0040277F">
                  <w:pPr>
                    <w:contextualSpacing/>
                    <w:jc w:val="center"/>
                    <w:rPr>
                      <w:rFonts w:ascii="Verdana" w:eastAsia="Verdana" w:hAnsi="Verdana" w:cs="Times New Roman"/>
                      <w:sz w:val="18"/>
                      <w:lang w:val="cs-CZ"/>
                    </w:rPr>
                  </w:pPr>
                </w:p>
              </w:tc>
            </w:tr>
          </w:tbl>
          <w:p w:rsidR="0040277F" w:rsidRPr="0040277F" w:rsidRDefault="0040277F" w:rsidP="0040277F">
            <w:pPr>
              <w:contextualSpacing/>
              <w:rPr>
                <w:rFonts w:ascii="Verdana" w:eastAsia="Verdana" w:hAnsi="Verdana" w:cs="Times New Roman"/>
                <w:sz w:val="18"/>
                <w:lang w:val="cs-CZ"/>
              </w:rPr>
            </w:pPr>
          </w:p>
        </w:tc>
      </w:tr>
      <w:tr w:rsidR="0040277F" w:rsidRPr="0040277F" w:rsidTr="003844EB">
        <w:trPr>
          <w:trHeight w:val="520"/>
        </w:trPr>
        <w:tc>
          <w:tcPr>
            <w:tcW w:w="2876" w:type="dxa"/>
          </w:tcPr>
          <w:p w:rsidR="0040277F" w:rsidRPr="0040277F" w:rsidRDefault="0040277F" w:rsidP="0040277F">
            <w:pPr>
              <w:contextualSpacing/>
              <w:rPr>
                <w:rFonts w:ascii="Verdana" w:eastAsia="Verdana" w:hAnsi="Verdana" w:cs="Times New Roman"/>
                <w:b/>
                <w:iCs/>
                <w:sz w:val="18"/>
                <w:lang w:val="cs-CZ"/>
              </w:rPr>
            </w:pPr>
            <w:r w:rsidRPr="0040277F">
              <w:rPr>
                <w:rFonts w:ascii="Verdana" w:eastAsia="Verdana" w:hAnsi="Verdana" w:cs="Times New Roman"/>
                <w:b/>
                <w:iCs/>
                <w:sz w:val="18"/>
                <w:lang w:val="cs-CZ"/>
              </w:rPr>
              <w:t>Je projekt podmíněn realizací jiného projektu, pokud ano, jakého</w:t>
            </w:r>
          </w:p>
        </w:tc>
        <w:tc>
          <w:tcPr>
            <w:tcW w:w="6422" w:type="dxa"/>
          </w:tcPr>
          <w:p w:rsidR="0040277F" w:rsidRPr="001F5405" w:rsidRDefault="003844EB" w:rsidP="001F5405">
            <w:pPr>
              <w:rPr>
                <w:rFonts w:ascii="Verdana" w:eastAsia="Verdana" w:hAnsi="Verdana" w:cs="Times New Roman"/>
                <w:sz w:val="18"/>
                <w:lang w:val="cs-CZ"/>
              </w:rPr>
            </w:pPr>
            <w:r>
              <w:rPr>
                <w:rFonts w:ascii="Verdana" w:eastAsia="Verdana" w:hAnsi="Verdana" w:cs="Times New Roman"/>
                <w:sz w:val="18"/>
                <w:lang w:val="cs-CZ"/>
              </w:rPr>
              <w:t xml:space="preserve"> </w:t>
            </w:r>
          </w:p>
        </w:tc>
      </w:tr>
      <w:tr w:rsidR="0040277F" w:rsidRPr="0040277F" w:rsidTr="003844EB">
        <w:tc>
          <w:tcPr>
            <w:tcW w:w="2876" w:type="dxa"/>
          </w:tcPr>
          <w:p w:rsidR="0040277F" w:rsidRPr="0040277F" w:rsidRDefault="0040277F" w:rsidP="0040277F">
            <w:pPr>
              <w:contextualSpacing/>
              <w:rPr>
                <w:rFonts w:ascii="Verdana" w:eastAsia="Verdana" w:hAnsi="Verdana" w:cs="Times New Roman"/>
                <w:b/>
                <w:iCs/>
                <w:sz w:val="18"/>
                <w:lang w:val="cs-CZ"/>
              </w:rPr>
            </w:pPr>
            <w:r w:rsidRPr="0040277F">
              <w:rPr>
                <w:rFonts w:ascii="Verdana" w:eastAsia="Verdana" w:hAnsi="Verdana" w:cs="Times New Roman"/>
                <w:b/>
                <w:iCs/>
                <w:sz w:val="18"/>
                <w:lang w:val="cs-CZ"/>
              </w:rPr>
              <w:t>Finanční krytí v rozpočtu města nebo nositele</w:t>
            </w:r>
          </w:p>
        </w:tc>
        <w:tc>
          <w:tcPr>
            <w:tcW w:w="6422" w:type="dxa"/>
          </w:tcPr>
          <w:p w:rsidR="0040277F" w:rsidRPr="0040277F" w:rsidRDefault="0096290F" w:rsidP="0040277F">
            <w:pPr>
              <w:numPr>
                <w:ilvl w:val="0"/>
                <w:numId w:val="3"/>
              </w:numPr>
              <w:spacing w:line="240" w:lineRule="atLeast"/>
              <w:contextualSpacing/>
              <w:jc w:val="both"/>
              <w:rPr>
                <w:rFonts w:ascii="Verdana" w:eastAsia="Verdana" w:hAnsi="Verdana" w:cs="Times New Roman"/>
                <w:sz w:val="18"/>
                <w:lang w:val="cs-CZ"/>
              </w:rPr>
            </w:pPr>
            <w:r>
              <w:rPr>
                <w:rFonts w:ascii="Verdana" w:eastAsia="Verdana" w:hAnsi="Verdana" w:cs="Times New Roman"/>
                <w:sz w:val="18"/>
                <w:lang w:val="cs-CZ"/>
              </w:rPr>
              <w:t>ANO</w:t>
            </w:r>
            <w:r w:rsidR="003844EB">
              <w:rPr>
                <w:rFonts w:ascii="Verdana" w:eastAsia="Verdana" w:hAnsi="Verdana" w:cs="Times New Roman"/>
                <w:sz w:val="18"/>
                <w:lang w:val="cs-CZ"/>
              </w:rPr>
              <w:t xml:space="preserve"> / NE</w:t>
            </w:r>
            <w:r w:rsidR="0040277F" w:rsidRPr="0040277F">
              <w:rPr>
                <w:rFonts w:ascii="Verdana" w:eastAsia="Verdana" w:hAnsi="Verdana" w:cs="Times New Roman"/>
                <w:sz w:val="18"/>
                <w:lang w:val="cs-CZ"/>
              </w:rPr>
              <w:t xml:space="preserve"> – přípravná fáze</w:t>
            </w:r>
          </w:p>
          <w:p w:rsidR="0040277F" w:rsidRPr="0040277F" w:rsidRDefault="0096290F" w:rsidP="0040277F">
            <w:pPr>
              <w:numPr>
                <w:ilvl w:val="0"/>
                <w:numId w:val="3"/>
              </w:numPr>
              <w:spacing w:line="240" w:lineRule="atLeast"/>
              <w:contextualSpacing/>
              <w:jc w:val="both"/>
              <w:rPr>
                <w:rFonts w:ascii="Verdana" w:eastAsia="Verdana" w:hAnsi="Verdana" w:cs="Times New Roman"/>
                <w:sz w:val="18"/>
                <w:lang w:val="cs-CZ"/>
              </w:rPr>
            </w:pPr>
            <w:r>
              <w:rPr>
                <w:rFonts w:ascii="Verdana" w:eastAsia="Verdana" w:hAnsi="Verdana" w:cs="Times New Roman"/>
                <w:sz w:val="18"/>
                <w:lang w:val="cs-CZ"/>
              </w:rPr>
              <w:t>ANO</w:t>
            </w:r>
            <w:r w:rsidR="003844EB">
              <w:rPr>
                <w:rFonts w:ascii="Verdana" w:eastAsia="Verdana" w:hAnsi="Verdana" w:cs="Times New Roman"/>
                <w:sz w:val="18"/>
                <w:lang w:val="cs-CZ"/>
              </w:rPr>
              <w:t xml:space="preserve"> / NE</w:t>
            </w:r>
            <w:r w:rsidR="0040277F" w:rsidRPr="0040277F">
              <w:rPr>
                <w:rFonts w:ascii="Verdana" w:eastAsia="Verdana" w:hAnsi="Verdana" w:cs="Times New Roman"/>
                <w:sz w:val="18"/>
                <w:lang w:val="cs-CZ"/>
              </w:rPr>
              <w:t xml:space="preserve"> – realizační fáze</w:t>
            </w:r>
          </w:p>
        </w:tc>
      </w:tr>
      <w:tr w:rsidR="0040277F" w:rsidRPr="0040277F" w:rsidTr="003844EB">
        <w:trPr>
          <w:trHeight w:val="520"/>
        </w:trPr>
        <w:tc>
          <w:tcPr>
            <w:tcW w:w="2876" w:type="dxa"/>
          </w:tcPr>
          <w:p w:rsidR="0040277F" w:rsidRPr="0040277F" w:rsidRDefault="0040277F" w:rsidP="0040277F">
            <w:pPr>
              <w:contextualSpacing/>
              <w:rPr>
                <w:rFonts w:ascii="Verdana" w:eastAsia="Verdana" w:hAnsi="Verdana" w:cs="Times New Roman"/>
                <w:b/>
                <w:iCs/>
                <w:sz w:val="18"/>
                <w:lang w:val="cs-CZ"/>
              </w:rPr>
            </w:pPr>
            <w:r w:rsidRPr="0040277F">
              <w:rPr>
                <w:rFonts w:ascii="Verdana" w:eastAsia="Verdana" w:hAnsi="Verdana" w:cs="Times New Roman"/>
                <w:b/>
                <w:iCs/>
                <w:sz w:val="18"/>
                <w:lang w:val="cs-CZ"/>
              </w:rPr>
              <w:t>Synergie s jiným projektem města</w:t>
            </w:r>
          </w:p>
        </w:tc>
        <w:tc>
          <w:tcPr>
            <w:tcW w:w="6422" w:type="dxa"/>
          </w:tcPr>
          <w:p w:rsidR="0040277F" w:rsidRPr="0040277F" w:rsidRDefault="0040277F" w:rsidP="0040277F">
            <w:pPr>
              <w:contextualSpacing/>
              <w:rPr>
                <w:rFonts w:ascii="Verdana" w:eastAsia="Verdana" w:hAnsi="Verdana" w:cs="Times New Roman"/>
                <w:sz w:val="18"/>
                <w:lang w:val="cs-CZ"/>
              </w:rPr>
            </w:pPr>
          </w:p>
        </w:tc>
      </w:tr>
      <w:tr w:rsidR="0040277F" w:rsidRPr="0040277F" w:rsidTr="003844EB">
        <w:trPr>
          <w:trHeight w:val="520"/>
        </w:trPr>
        <w:tc>
          <w:tcPr>
            <w:tcW w:w="2876" w:type="dxa"/>
          </w:tcPr>
          <w:p w:rsidR="0040277F" w:rsidRPr="0040277F" w:rsidRDefault="0040277F" w:rsidP="0040277F">
            <w:pPr>
              <w:contextualSpacing/>
              <w:rPr>
                <w:rFonts w:ascii="Verdana" w:eastAsia="Verdana" w:hAnsi="Verdana" w:cs="Times New Roman"/>
                <w:b/>
                <w:iCs/>
                <w:sz w:val="18"/>
                <w:lang w:val="cs-CZ"/>
              </w:rPr>
            </w:pPr>
            <w:r w:rsidRPr="0040277F">
              <w:rPr>
                <w:rFonts w:ascii="Verdana" w:eastAsia="Verdana" w:hAnsi="Verdana" w:cs="Times New Roman"/>
                <w:b/>
                <w:iCs/>
                <w:sz w:val="18"/>
                <w:lang w:val="cs-CZ"/>
              </w:rPr>
              <w:t xml:space="preserve">Klíčová slova pro vyhledávání </w:t>
            </w:r>
          </w:p>
        </w:tc>
        <w:tc>
          <w:tcPr>
            <w:tcW w:w="6422" w:type="dxa"/>
          </w:tcPr>
          <w:p w:rsidR="0040277F" w:rsidRPr="0040277F" w:rsidRDefault="0040277F" w:rsidP="0040277F">
            <w:pPr>
              <w:contextualSpacing/>
              <w:rPr>
                <w:rFonts w:ascii="Verdana" w:eastAsia="Verdana" w:hAnsi="Verdana" w:cs="Times New Roman"/>
                <w:sz w:val="18"/>
                <w:lang w:val="cs-CZ"/>
              </w:rPr>
            </w:pPr>
          </w:p>
        </w:tc>
      </w:tr>
    </w:tbl>
    <w:p w:rsidR="006B2FA3" w:rsidRDefault="006B2FA3" w:rsidP="00D45131">
      <w:pPr>
        <w:spacing w:after="60" w:line="210" w:lineRule="exact"/>
        <w:jc w:val="both"/>
        <w:rPr>
          <w:color w:val="FF0000"/>
        </w:rPr>
      </w:pPr>
    </w:p>
    <w:p w:rsidR="00D45131" w:rsidRDefault="00D45131" w:rsidP="00D45131">
      <w:pPr>
        <w:spacing w:after="60" w:line="210" w:lineRule="exact"/>
        <w:jc w:val="both"/>
        <w:rPr>
          <w:color w:val="FF0000"/>
        </w:rPr>
      </w:pPr>
    </w:p>
    <w:p w:rsidR="00D45131" w:rsidRPr="00D45131" w:rsidRDefault="00D45131" w:rsidP="00D45131">
      <w:pPr>
        <w:rPr>
          <w:i/>
        </w:rPr>
      </w:pPr>
      <w:r w:rsidRPr="00D45131">
        <w:rPr>
          <w:i/>
        </w:rPr>
        <w:t>Vážená paní, vážený pane,</w:t>
      </w:r>
    </w:p>
    <w:p w:rsidR="00D45131" w:rsidRPr="00D45131" w:rsidRDefault="00D45131" w:rsidP="00D45131">
      <w:pPr>
        <w:rPr>
          <w:i/>
        </w:rPr>
      </w:pPr>
      <w:r w:rsidRPr="00D45131">
        <w:rPr>
          <w:i/>
        </w:rPr>
        <w:t>v rámci rozšíření komunikační struktury mezi městem Plzní a občany při iniciaci projektů Smart City jsme pro Vás připravili kartu projektu, která bude sloužit jako prvotní iniciace navrhovaného nápadu, záměru, projektu apod.</w:t>
      </w:r>
    </w:p>
    <w:p w:rsidR="00D45131" w:rsidRPr="00D45131" w:rsidRDefault="00D45131" w:rsidP="00D45131">
      <w:pPr>
        <w:rPr>
          <w:i/>
        </w:rPr>
      </w:pPr>
      <w:r w:rsidRPr="00D45131">
        <w:rPr>
          <w:i/>
        </w:rPr>
        <w:t>Jako prvotní bude vždy kontaktní údaj navrhovatele, tj. nutno uvést jméno a příjmení, dále optimálně mailovou adresu navrhovatele.</w:t>
      </w:r>
    </w:p>
    <w:p w:rsidR="00D45131" w:rsidRPr="00D45131" w:rsidRDefault="00D45131" w:rsidP="00D45131">
      <w:pPr>
        <w:rPr>
          <w:i/>
        </w:rPr>
      </w:pPr>
      <w:r w:rsidRPr="00D45131">
        <w:rPr>
          <w:i/>
        </w:rPr>
        <w:lastRenderedPageBreak/>
        <w:t>Dalším důležitým údajem musí být v kartě vyplněná „Anotace projektu“, kde bude popis záměru - projektu s jeho cíli a uvedením možných partnerů záměru.</w:t>
      </w:r>
    </w:p>
    <w:p w:rsidR="00D45131" w:rsidRPr="00D45131" w:rsidRDefault="00D45131" w:rsidP="00D45131">
      <w:pPr>
        <w:rPr>
          <w:i/>
        </w:rPr>
      </w:pPr>
      <w:r w:rsidRPr="00D45131">
        <w:rPr>
          <w:i/>
        </w:rPr>
        <w:t xml:space="preserve">Dalším potřebným údajem bude určitě odhad nákladů na realizaci záměru – projektu. Pokud má navrhovatel reálnou představu o zdrojích financování, rovněž to je užitečná informace. </w:t>
      </w:r>
    </w:p>
    <w:p w:rsidR="00D45131" w:rsidRPr="00D45131" w:rsidRDefault="00D45131" w:rsidP="00D45131">
      <w:pPr>
        <w:rPr>
          <w:i/>
        </w:rPr>
      </w:pPr>
      <w:r w:rsidRPr="00D45131">
        <w:rPr>
          <w:i/>
        </w:rPr>
        <w:t>Určitě bude relevantní odhad nároků na další zdroje, tj. lidské, technické apod. a odhad ročních provozních nákladů. Stejně tak např. odhad úspor.</w:t>
      </w:r>
    </w:p>
    <w:p w:rsidR="00D45131" w:rsidRPr="00D45131" w:rsidRDefault="00D45131" w:rsidP="00D45131">
      <w:pPr>
        <w:rPr>
          <w:i/>
        </w:rPr>
      </w:pPr>
      <w:r w:rsidRPr="00D45131">
        <w:rPr>
          <w:i/>
        </w:rPr>
        <w:t>Nezmíněné údaje jako např. číslo projektu v zásobníku, nositel, časový rámec, realizátor, partneři v rámci struktury města Plzně, synergie s jiným projektem města, finanční rozvaha apod. vyplynou z posouzení tohoto návrhu – podnětu a jeho projednávání.</w:t>
      </w:r>
    </w:p>
    <w:p w:rsidR="00D45131" w:rsidRPr="00D45131" w:rsidRDefault="00D45131" w:rsidP="00D45131">
      <w:pPr>
        <w:spacing w:after="60" w:line="210" w:lineRule="exact"/>
        <w:jc w:val="both"/>
        <w:rPr>
          <w:i/>
          <w:color w:val="FF0000"/>
        </w:rPr>
      </w:pPr>
      <w:bookmarkStart w:id="0" w:name="_GoBack"/>
      <w:bookmarkEnd w:id="0"/>
    </w:p>
    <w:sectPr w:rsidR="00D45131" w:rsidRPr="00D45131" w:rsidSect="0096290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170FB"/>
    <w:multiLevelType w:val="hybridMultilevel"/>
    <w:tmpl w:val="2F2C3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61DCD"/>
    <w:multiLevelType w:val="hybridMultilevel"/>
    <w:tmpl w:val="DFE87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65F07"/>
    <w:multiLevelType w:val="hybridMultilevel"/>
    <w:tmpl w:val="44CE0F3A"/>
    <w:lvl w:ilvl="0" w:tplc="6E726FB0">
      <w:numFmt w:val="bullet"/>
      <w:lvlText w:val="-"/>
      <w:lvlJc w:val="left"/>
      <w:pPr>
        <w:ind w:left="420" w:hanging="360"/>
      </w:pPr>
      <w:rPr>
        <w:rFonts w:ascii="Verdana" w:eastAsia="Verdana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C3A6982"/>
    <w:multiLevelType w:val="hybridMultilevel"/>
    <w:tmpl w:val="E6DE5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E5B73"/>
    <w:multiLevelType w:val="hybridMultilevel"/>
    <w:tmpl w:val="46A6E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7F"/>
    <w:rsid w:val="000A7737"/>
    <w:rsid w:val="001C03F4"/>
    <w:rsid w:val="001F5405"/>
    <w:rsid w:val="003844EB"/>
    <w:rsid w:val="0040277F"/>
    <w:rsid w:val="006B2FA3"/>
    <w:rsid w:val="006F5D04"/>
    <w:rsid w:val="0071513C"/>
    <w:rsid w:val="0096290F"/>
    <w:rsid w:val="00A0215B"/>
    <w:rsid w:val="00B242C8"/>
    <w:rsid w:val="00C230C3"/>
    <w:rsid w:val="00C604EC"/>
    <w:rsid w:val="00D4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CFAA5-6CC1-4AB4-8705-0481DB5F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Deloittetable">
    <w:name w:val="Deloitte table"/>
    <w:basedOn w:val="Normlntabulka"/>
    <w:uiPriority w:val="99"/>
    <w:rsid w:val="0040277F"/>
    <w:pPr>
      <w:spacing w:after="0" w:line="240" w:lineRule="auto"/>
    </w:pPr>
    <w:rPr>
      <w:sz w:val="17"/>
      <w:lang w:val="en-GB"/>
    </w:rPr>
    <w:tblPr>
      <w:tblBorders>
        <w:top w:val="single" w:sz="6" w:space="0" w:color="D9D9D9"/>
        <w:bottom w:val="single" w:sz="6" w:space="0" w:color="D9D9D9"/>
        <w:insideH w:val="single" w:sz="6" w:space="0" w:color="D9D9D9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Verdana" w:hAnsi="Verdana"/>
        <w:b/>
        <w:color w:val="86BC25"/>
        <w:sz w:val="17"/>
      </w:rPr>
      <w:tblPr/>
      <w:tcPr>
        <w:tcBorders>
          <w:top w:val="single" w:sz="24" w:space="0" w:color="86BC25"/>
        </w:tcBorders>
      </w:tcPr>
    </w:tblStylePr>
  </w:style>
  <w:style w:type="paragraph" w:styleId="Odstavecseseznamem">
    <w:name w:val="List Paragraph"/>
    <w:basedOn w:val="Normln"/>
    <w:uiPriority w:val="34"/>
    <w:qFormat/>
    <w:rsid w:val="001F5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Švarc Přemysl</dc:creator>
  <cp:lastModifiedBy>Šantora Luděk</cp:lastModifiedBy>
  <cp:revision>5</cp:revision>
  <dcterms:created xsi:type="dcterms:W3CDTF">2020-02-10T11:58:00Z</dcterms:created>
  <dcterms:modified xsi:type="dcterms:W3CDTF">2020-02-10T14:44:00Z</dcterms:modified>
</cp:coreProperties>
</file>